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EE6A6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D614D7">
        <w:rPr>
          <w:rFonts w:ascii="VerdanaRegular" w:hAnsi="VerdanaRegular" w:cs="VerdanaRegular"/>
          <w:lang w:val="en-US"/>
        </w:rPr>
        <w:t>Dermatovenerologie</w:t>
      </w:r>
      <w:proofErr w:type="spellEnd"/>
    </w:p>
    <w:p w14:paraId="1693187E" w14:textId="17A58978" w:rsid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D614D7">
        <w:rPr>
          <w:rFonts w:ascii="VerdanaRegular" w:hAnsi="VerdanaRegular" w:cs="VerdanaRegular"/>
          <w:lang w:val="en-US"/>
        </w:rPr>
        <w:t>Dotare</w:t>
      </w:r>
      <w:proofErr w:type="spellEnd"/>
      <w:r w:rsidRPr="00D614D7">
        <w:rPr>
          <w:rFonts w:ascii="VerdanaRegular" w:hAnsi="VerdanaRegular" w:cs="VerdanaRegular"/>
          <w:lang w:val="en-US"/>
        </w:rPr>
        <w:t>:</w:t>
      </w:r>
    </w:p>
    <w:p w14:paraId="4497906E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</w:p>
    <w:p w14:paraId="241F575E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tensiometru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şi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stetoscop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1677BF6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masă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ginecologică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A0B8783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lampă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ultraviolete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75A8768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>- reflector;</w:t>
      </w:r>
    </w:p>
    <w:p w14:paraId="370959F4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electrocauter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dimensiuni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medii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sau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mici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CCCAFD1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microscop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laborator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381DE62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lupe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cu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mâner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şi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cu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bec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diferite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dimensiuni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83D4060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apăsător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limbă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0DB767F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deschizător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gură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E5DB4E4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termometre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BF13EA3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ciocan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reflexe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0FCA258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instrumentar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chirurgical de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specialitate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6ECED79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specul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vaginal;</w:t>
      </w:r>
    </w:p>
    <w:p w14:paraId="3A5F1D30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specul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anal;</w:t>
      </w:r>
    </w:p>
    <w:p w14:paraId="6DEF994B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valvă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ginecologică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BD8D0CD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chiurete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Volkmann;</w:t>
      </w:r>
    </w:p>
    <w:p w14:paraId="67CF1A5E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extractor de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comedoane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F337672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truse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recoltat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secreţii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sau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alte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produse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palologice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453B547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lampă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de spirt;</w:t>
      </w:r>
    </w:p>
    <w:p w14:paraId="5A5E31AB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trusă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de prim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ajutor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alergologic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(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hemisuccinat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hidrocortizon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adrenalină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efedrină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romergan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injectabil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,</w:t>
      </w:r>
    </w:p>
    <w:p w14:paraId="6AA454E5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feniramin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injectabil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soluţii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perfuzabile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truse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perfuzie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);</w:t>
      </w:r>
    </w:p>
    <w:p w14:paraId="3D59C4FC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eprubete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7E6D1B0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lame din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sticlă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lamele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D07141F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setolonă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aţă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chirurgicală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 (nr. 5 - 10);</w:t>
      </w:r>
    </w:p>
    <w:p w14:paraId="039BB22C" w14:textId="77777777" w:rsidR="00D614D7" w:rsidRPr="00D614D7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dermatoscop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94C1FDB" w14:textId="5807C54C" w:rsidR="00C40679" w:rsidRPr="00C40679" w:rsidRDefault="00D614D7" w:rsidP="00D614D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Opţional</w:t>
      </w:r>
      <w:proofErr w:type="spellEnd"/>
      <w:r w:rsidRPr="00D614D7">
        <w:rPr>
          <w:rFonts w:ascii="VerdanaRegular" w:hAnsi="VerdanaRegular" w:cs="VerdanaRegular"/>
          <w:sz w:val="24"/>
          <w:szCs w:val="24"/>
          <w:lang w:val="en-US"/>
        </w:rPr>
        <w:t xml:space="preserve">: </w:t>
      </w:r>
      <w:proofErr w:type="spellStart"/>
      <w:r w:rsidRPr="00D614D7">
        <w:rPr>
          <w:rFonts w:ascii="VerdanaRegular" w:hAnsi="VerdanaRegular" w:cs="VerdanaRegular"/>
          <w:sz w:val="24"/>
          <w:szCs w:val="24"/>
          <w:lang w:val="en-US"/>
        </w:rPr>
        <w:t>LASER.</w:t>
      </w:r>
      <w:proofErr w:type="spellEnd"/>
    </w:p>
    <w:sectPr w:rsidR="00C40679" w:rsidRPr="00C40679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B6F2D"/>
    <w:rsid w:val="002A61E4"/>
    <w:rsid w:val="00630AA2"/>
    <w:rsid w:val="007B4C1D"/>
    <w:rsid w:val="008372F9"/>
    <w:rsid w:val="008D3278"/>
    <w:rsid w:val="009E602F"/>
    <w:rsid w:val="00A678CB"/>
    <w:rsid w:val="00C3489B"/>
    <w:rsid w:val="00C40679"/>
    <w:rsid w:val="00D614D7"/>
    <w:rsid w:val="00D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2020-07-08T11:21:00Z</dcterms:created>
  <dcterms:modified xsi:type="dcterms:W3CDTF">2020-07-08T11:21:00Z</dcterms:modified>
</cp:coreProperties>
</file>