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AD12DD" w14:textId="77777777" w:rsidR="0082244C" w:rsidRPr="0082244C" w:rsidRDefault="0082244C" w:rsidP="0082244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82244C">
        <w:rPr>
          <w:rFonts w:ascii="VerdanaRegular" w:hAnsi="VerdanaRegular" w:cs="VerdanaRegular"/>
          <w:color w:val="000000"/>
          <w:lang w:val="en-US"/>
        </w:rPr>
        <w:t>Medicină</w:t>
      </w:r>
      <w:proofErr w:type="spellEnd"/>
      <w:r w:rsidRPr="0082244C">
        <w:rPr>
          <w:rFonts w:ascii="VerdanaRegular" w:hAnsi="VerdanaRegular" w:cs="VerdanaRegular"/>
          <w:color w:val="000000"/>
          <w:lang w:val="en-US"/>
        </w:rPr>
        <w:t xml:space="preserve"> de </w:t>
      </w:r>
      <w:proofErr w:type="spellStart"/>
      <w:r w:rsidRPr="0082244C">
        <w:rPr>
          <w:rFonts w:ascii="VerdanaRegular" w:hAnsi="VerdanaRegular" w:cs="VerdanaRegular"/>
          <w:color w:val="000000"/>
          <w:lang w:val="en-US"/>
        </w:rPr>
        <w:t>familie</w:t>
      </w:r>
      <w:proofErr w:type="spellEnd"/>
    </w:p>
    <w:p w14:paraId="52B9960E" w14:textId="77777777" w:rsidR="0082244C" w:rsidRPr="0082244C" w:rsidRDefault="0082244C" w:rsidP="0082244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82244C">
        <w:rPr>
          <w:rFonts w:ascii="VerdanaRegular" w:hAnsi="VerdanaRegular" w:cs="VerdanaRegular"/>
          <w:color w:val="000000"/>
          <w:lang w:val="en-US"/>
        </w:rPr>
        <w:t>Dotare</w:t>
      </w:r>
      <w:proofErr w:type="spellEnd"/>
      <w:r w:rsidRPr="0082244C">
        <w:rPr>
          <w:rFonts w:ascii="VerdanaRegular" w:hAnsi="VerdanaRegular" w:cs="VerdanaRegular"/>
          <w:color w:val="000000"/>
          <w:lang w:val="en-US"/>
        </w:rPr>
        <w:t>:</w:t>
      </w:r>
    </w:p>
    <w:p w14:paraId="34BE74E6" w14:textId="0832EBC0" w:rsidR="0082244C" w:rsidRDefault="0082244C" w:rsidP="0082244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82244C">
        <w:rPr>
          <w:rFonts w:ascii="VerdanaRegular" w:hAnsi="VerdanaRegular" w:cs="VerdanaRegular"/>
          <w:color w:val="000000"/>
          <w:lang w:val="en-US"/>
        </w:rPr>
        <w:t>Pentru</w:t>
      </w:r>
      <w:proofErr w:type="spellEnd"/>
      <w:r w:rsidRPr="0082244C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82244C">
        <w:rPr>
          <w:rFonts w:ascii="VerdanaRegular" w:hAnsi="VerdanaRegular" w:cs="VerdanaRegular"/>
          <w:color w:val="000000"/>
          <w:lang w:val="en-US"/>
        </w:rPr>
        <w:t>cabinetul</w:t>
      </w:r>
      <w:proofErr w:type="spellEnd"/>
      <w:r w:rsidRPr="0082244C">
        <w:rPr>
          <w:rFonts w:ascii="VerdanaRegular" w:hAnsi="VerdanaRegular" w:cs="VerdanaRegular"/>
          <w:color w:val="000000"/>
          <w:lang w:val="en-US"/>
        </w:rPr>
        <w:t xml:space="preserve"> de </w:t>
      </w:r>
      <w:proofErr w:type="spellStart"/>
      <w:r w:rsidRPr="0082244C">
        <w:rPr>
          <w:rFonts w:ascii="VerdanaRegular" w:hAnsi="VerdanaRegular" w:cs="VerdanaRegular"/>
          <w:color w:val="000000"/>
          <w:lang w:val="en-US"/>
        </w:rPr>
        <w:t>consultaţii</w:t>
      </w:r>
      <w:proofErr w:type="spellEnd"/>
      <w:r w:rsidRPr="0082244C">
        <w:rPr>
          <w:rFonts w:ascii="VerdanaRegular" w:hAnsi="VerdanaRegular" w:cs="VerdanaRegular"/>
          <w:color w:val="000000"/>
          <w:lang w:val="en-US"/>
        </w:rPr>
        <w:t>:</w:t>
      </w:r>
    </w:p>
    <w:p w14:paraId="6F1EB5D7" w14:textId="77777777" w:rsidR="0082244C" w:rsidRPr="0082244C" w:rsidRDefault="0082244C" w:rsidP="0082244C">
      <w:pPr>
        <w:autoSpaceDE w:val="0"/>
        <w:autoSpaceDN w:val="0"/>
        <w:adjustRightInd w:val="0"/>
        <w:spacing w:after="0" w:line="240" w:lineRule="auto"/>
        <w:ind w:left="795"/>
        <w:rPr>
          <w:rFonts w:ascii="VerdanaRegular" w:hAnsi="VerdanaRegular" w:cs="VerdanaRegular"/>
          <w:color w:val="000000"/>
          <w:lang w:val="en-US"/>
        </w:rPr>
      </w:pPr>
    </w:p>
    <w:p w14:paraId="09975EEB" w14:textId="77777777" w:rsidR="0082244C" w:rsidRPr="0082244C" w:rsidRDefault="0082244C" w:rsidP="0082244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canapea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consultaţii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0F211C2A" w14:textId="77777777" w:rsidR="0082244C" w:rsidRPr="0082244C" w:rsidRDefault="0082244C" w:rsidP="0082244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masă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ginecologică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sau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canapeaua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consultaţii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să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conţină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suporţi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în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vederea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examinării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obstetricale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</w:p>
    <w:p w14:paraId="044232FB" w14:textId="77777777" w:rsidR="0082244C" w:rsidRPr="0082244C" w:rsidRDefault="0082244C" w:rsidP="0082244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ginecologice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7AAA71BD" w14:textId="77777777" w:rsidR="0082244C" w:rsidRPr="0082244C" w:rsidRDefault="0082244C" w:rsidP="0082244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aparat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măsurat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tensiunea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arterial;</w:t>
      </w:r>
    </w:p>
    <w:p w14:paraId="77DA6674" w14:textId="77777777" w:rsidR="0082244C" w:rsidRPr="0082244C" w:rsidRDefault="0082244C" w:rsidP="0082244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stetoscop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109967A8" w14:textId="77777777" w:rsidR="0082244C" w:rsidRPr="0082244C" w:rsidRDefault="0082244C" w:rsidP="0082244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cântar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adulţi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şi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copii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682A40B7" w14:textId="77777777" w:rsidR="0082244C" w:rsidRPr="0082244C" w:rsidRDefault="0082244C" w:rsidP="0082244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taliometru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38019E86" w14:textId="77777777" w:rsidR="0082244C" w:rsidRPr="0082244C" w:rsidRDefault="0082244C" w:rsidP="0082244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apăsătoare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limbă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unică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folosinţă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312B3FB1" w14:textId="77777777" w:rsidR="0082244C" w:rsidRPr="0082244C" w:rsidRDefault="0082244C" w:rsidP="0082244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ciocan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reflexe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633727F0" w14:textId="77777777" w:rsidR="0082244C" w:rsidRPr="0082244C" w:rsidRDefault="0082244C" w:rsidP="0082244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trusă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completă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microchirurgie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56041CB2" w14:textId="77777777" w:rsidR="0082244C" w:rsidRPr="0082244C" w:rsidRDefault="0082244C" w:rsidP="0082244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speculi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vaginali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unică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folosinţă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76CDB1D3" w14:textId="77777777" w:rsidR="0082244C" w:rsidRPr="0082244C" w:rsidRDefault="0082244C" w:rsidP="0082244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centimetru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croitorie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4C2BF1B3" w14:textId="77777777" w:rsidR="0082244C" w:rsidRPr="0082244C" w:rsidRDefault="0082244C" w:rsidP="0082244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seringă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Guyon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spălături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auriculare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4CE43838" w14:textId="77777777" w:rsidR="0082244C" w:rsidRPr="0082244C" w:rsidRDefault="0082244C" w:rsidP="0082244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atele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Kramer;</w:t>
      </w:r>
    </w:p>
    <w:p w14:paraId="6A4D8E2A" w14:textId="77777777" w:rsidR="0082244C" w:rsidRPr="0082244C" w:rsidRDefault="0082244C" w:rsidP="0082244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termometre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3C53C896" w14:textId="77777777" w:rsidR="0082244C" w:rsidRPr="0082244C" w:rsidRDefault="0082244C" w:rsidP="0082244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frigider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produse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biologice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termometru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7542E879" w14:textId="2BC581FE" w:rsidR="0082244C" w:rsidRDefault="0082244C" w:rsidP="0082244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recipient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deşeuri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biologice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.</w:t>
      </w:r>
    </w:p>
    <w:p w14:paraId="5318B893" w14:textId="77777777" w:rsidR="0082244C" w:rsidRPr="0082244C" w:rsidRDefault="0082244C" w:rsidP="0082244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2DD5CD3" w14:textId="4A49FFE8" w:rsidR="0082244C" w:rsidRDefault="0082244C" w:rsidP="0082244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82244C">
        <w:rPr>
          <w:rFonts w:ascii="VerdanaRegular" w:hAnsi="VerdanaRegular" w:cs="VerdanaRegular"/>
          <w:color w:val="000000"/>
          <w:lang w:val="en-US"/>
        </w:rPr>
        <w:t>Pentru</w:t>
      </w:r>
      <w:proofErr w:type="spellEnd"/>
      <w:r w:rsidRPr="0082244C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82244C">
        <w:rPr>
          <w:rFonts w:ascii="VerdanaRegular" w:hAnsi="VerdanaRegular" w:cs="VerdanaRegular"/>
          <w:color w:val="000000"/>
          <w:lang w:val="en-US"/>
        </w:rPr>
        <w:t>aparatul</w:t>
      </w:r>
      <w:proofErr w:type="spellEnd"/>
      <w:r w:rsidRPr="0082244C">
        <w:rPr>
          <w:rFonts w:ascii="VerdanaRegular" w:hAnsi="VerdanaRegular" w:cs="VerdanaRegular"/>
          <w:color w:val="000000"/>
          <w:lang w:val="en-US"/>
        </w:rPr>
        <w:t xml:space="preserve"> de </w:t>
      </w:r>
      <w:proofErr w:type="spellStart"/>
      <w:r w:rsidRPr="0082244C">
        <w:rPr>
          <w:rFonts w:ascii="VerdanaRegular" w:hAnsi="VerdanaRegular" w:cs="VerdanaRegular"/>
          <w:color w:val="000000"/>
          <w:lang w:val="en-US"/>
        </w:rPr>
        <w:t>urgenţă</w:t>
      </w:r>
      <w:proofErr w:type="spellEnd"/>
      <w:r w:rsidRPr="0082244C">
        <w:rPr>
          <w:rFonts w:ascii="VerdanaRegular" w:hAnsi="VerdanaRegular" w:cs="VerdanaRegular"/>
          <w:color w:val="000000"/>
          <w:lang w:val="en-US"/>
        </w:rPr>
        <w:t>:</w:t>
      </w:r>
    </w:p>
    <w:p w14:paraId="6D900CDA" w14:textId="77777777" w:rsidR="0082244C" w:rsidRPr="0082244C" w:rsidRDefault="0082244C" w:rsidP="0082244C">
      <w:pPr>
        <w:autoSpaceDE w:val="0"/>
        <w:autoSpaceDN w:val="0"/>
        <w:adjustRightInd w:val="0"/>
        <w:spacing w:after="0" w:line="240" w:lineRule="auto"/>
        <w:ind w:left="795"/>
        <w:rPr>
          <w:rFonts w:ascii="VerdanaRegular" w:hAnsi="VerdanaRegular" w:cs="VerdanaRegular"/>
          <w:color w:val="000000"/>
          <w:lang w:val="en-US"/>
        </w:rPr>
      </w:pPr>
    </w:p>
    <w:p w14:paraId="213ECFAA" w14:textId="77777777" w:rsidR="0082244C" w:rsidRPr="0082244C" w:rsidRDefault="0082244C" w:rsidP="0082244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Analgezice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minore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nemorfinice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01B16B67" w14:textId="77777777" w:rsidR="0082244C" w:rsidRPr="0082244C" w:rsidRDefault="0082244C" w:rsidP="0082244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Adrenalină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0E71FC34" w14:textId="77777777" w:rsidR="0082244C" w:rsidRPr="0082244C" w:rsidRDefault="0082244C" w:rsidP="0082244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Atropină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45E509B2" w14:textId="77777777" w:rsidR="0082244C" w:rsidRPr="0082244C" w:rsidRDefault="0082244C" w:rsidP="0082244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Hemisuccinat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hidrocortizon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7EB1C1FC" w14:textId="77777777" w:rsidR="0082244C" w:rsidRPr="0082244C" w:rsidRDefault="0082244C" w:rsidP="0082244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Antihipertensive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046BD5F7" w14:textId="77777777" w:rsidR="0082244C" w:rsidRPr="0082244C" w:rsidRDefault="0082244C" w:rsidP="0082244C">
      <w:pPr>
        <w:autoSpaceDE w:val="0"/>
        <w:autoSpaceDN w:val="0"/>
        <w:adjustRightInd w:val="0"/>
        <w:spacing w:after="0" w:line="240" w:lineRule="auto"/>
        <w:rPr>
          <w:rFonts w:ascii="ArialRegular" w:hAnsi="ArialRegular" w:cs="ArialRegular"/>
          <w:color w:val="000000"/>
          <w:sz w:val="24"/>
          <w:szCs w:val="24"/>
          <w:lang w:val="en-US"/>
        </w:rPr>
      </w:pPr>
      <w:proofErr w:type="spellStart"/>
      <w:r w:rsidRPr="0082244C">
        <w:rPr>
          <w:rFonts w:ascii="ArialRegular" w:hAnsi="ArialRegular" w:cs="ArialRegular"/>
          <w:color w:val="000000"/>
          <w:sz w:val="24"/>
          <w:szCs w:val="24"/>
          <w:lang w:val="en-US"/>
        </w:rPr>
        <w:t>valabil</w:t>
      </w:r>
      <w:proofErr w:type="spellEnd"/>
      <w:r w:rsidRPr="0082244C">
        <w:rPr>
          <w:rFonts w:ascii="ArialRegular" w:hAnsi="ArialRegular" w:cs="ArialRegular"/>
          <w:color w:val="000000"/>
          <w:sz w:val="24"/>
          <w:szCs w:val="24"/>
          <w:lang w:val="en-US"/>
        </w:rPr>
        <w:t xml:space="preserve"> de la: 5-iun-2020</w:t>
      </w:r>
    </w:p>
    <w:p w14:paraId="37FC0A1F" w14:textId="77777777" w:rsidR="0082244C" w:rsidRPr="0082244C" w:rsidRDefault="0082244C" w:rsidP="0082244C">
      <w:pPr>
        <w:autoSpaceDE w:val="0"/>
        <w:autoSpaceDN w:val="0"/>
        <w:adjustRightInd w:val="0"/>
        <w:spacing w:after="0" w:line="240" w:lineRule="auto"/>
        <w:rPr>
          <w:rFonts w:ascii="ArialRegular" w:hAnsi="ArialRegular" w:cs="ArialRegular"/>
          <w:color w:val="000000"/>
          <w:sz w:val="24"/>
          <w:szCs w:val="24"/>
          <w:lang w:val="en-US"/>
        </w:rPr>
      </w:pPr>
      <w:proofErr w:type="spellStart"/>
      <w:r w:rsidRPr="0082244C">
        <w:rPr>
          <w:rFonts w:ascii="ArialRegular" w:hAnsi="ArialRegular" w:cs="ArialRegular"/>
          <w:color w:val="000000"/>
          <w:sz w:val="24"/>
          <w:szCs w:val="24"/>
          <w:lang w:val="en-US"/>
        </w:rPr>
        <w:t>pag</w:t>
      </w:r>
      <w:proofErr w:type="spellEnd"/>
      <w:r w:rsidRPr="0082244C">
        <w:rPr>
          <w:rFonts w:ascii="ArialRegular" w:hAnsi="ArialRegular" w:cs="ArialRegular"/>
          <w:color w:val="000000"/>
          <w:sz w:val="24"/>
          <w:szCs w:val="24"/>
          <w:lang w:val="en-US"/>
        </w:rPr>
        <w:t xml:space="preserve">. 17 </w:t>
      </w:r>
      <w:proofErr w:type="spellStart"/>
      <w:r w:rsidRPr="0082244C">
        <w:rPr>
          <w:rFonts w:ascii="ArialRegular" w:hAnsi="ArialRegular" w:cs="ArialRegular"/>
          <w:color w:val="000000"/>
          <w:sz w:val="24"/>
          <w:szCs w:val="24"/>
          <w:lang w:val="en-US"/>
        </w:rPr>
        <w:t>valabil</w:t>
      </w:r>
      <w:proofErr w:type="spellEnd"/>
      <w:r w:rsidRPr="0082244C">
        <w:rPr>
          <w:rFonts w:ascii="ArialRegular" w:hAnsi="ArialRegular" w:cs="ArialRegular"/>
          <w:color w:val="000000"/>
          <w:sz w:val="24"/>
          <w:szCs w:val="24"/>
          <w:lang w:val="en-US"/>
        </w:rPr>
        <w:t xml:space="preserve"> de la: 5-iun-2020</w:t>
      </w:r>
    </w:p>
    <w:p w14:paraId="5B1D133D" w14:textId="77777777" w:rsidR="0082244C" w:rsidRPr="0082244C" w:rsidRDefault="0082244C" w:rsidP="0082244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Antispastice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0577EC0C" w14:textId="77777777" w:rsidR="0082244C" w:rsidRPr="0082244C" w:rsidRDefault="0082244C" w:rsidP="0082244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Aspirina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64A73683" w14:textId="77777777" w:rsidR="0082244C" w:rsidRPr="0082244C" w:rsidRDefault="0082244C" w:rsidP="0082244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Antipiretice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7DE33B98" w14:textId="77777777" w:rsidR="0082244C" w:rsidRPr="0082244C" w:rsidRDefault="0082244C" w:rsidP="0082244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Diazepam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fiole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microclisma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(5 mg);</w:t>
      </w:r>
    </w:p>
    <w:p w14:paraId="117227AA" w14:textId="77777777" w:rsidR="0082244C" w:rsidRPr="0082244C" w:rsidRDefault="0082244C" w:rsidP="0082244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Bronhodilatatoare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inhalatorii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63685888" w14:textId="77777777" w:rsidR="0082244C" w:rsidRPr="0082244C" w:rsidRDefault="0082244C" w:rsidP="0082244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Xilina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1%;</w:t>
      </w:r>
    </w:p>
    <w:p w14:paraId="351946F4" w14:textId="77777777" w:rsidR="0082244C" w:rsidRPr="0082244C" w:rsidRDefault="0082244C" w:rsidP="0082244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Antisecretorii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gastrice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25C3C78C" w14:textId="77777777" w:rsidR="0082244C" w:rsidRPr="0082244C" w:rsidRDefault="0082244C" w:rsidP="0082244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Soluţii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cristaloide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(ser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fiziologic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Ringer,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glucoză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5%,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glucoză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10%);</w:t>
      </w:r>
    </w:p>
    <w:p w14:paraId="62CB1595" w14:textId="77777777" w:rsidR="0082244C" w:rsidRPr="0082244C" w:rsidRDefault="0082244C" w:rsidP="0082244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Hemostatice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2407D929" w14:textId="77777777" w:rsidR="0082244C" w:rsidRPr="0082244C" w:rsidRDefault="0082244C" w:rsidP="0082244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Nitroglicerină</w:t>
      </w:r>
      <w:proofErr w:type="spellEnd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1550309E" w14:textId="3C3366B9" w:rsidR="00630AA2" w:rsidRPr="0082244C" w:rsidRDefault="0082244C" w:rsidP="0082244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82244C">
        <w:rPr>
          <w:rFonts w:ascii="VerdanaRegular" w:hAnsi="VerdanaRegular" w:cs="VerdanaRegular"/>
          <w:color w:val="000000"/>
          <w:sz w:val="24"/>
          <w:szCs w:val="24"/>
          <w:lang w:val="en-US"/>
        </w:rPr>
        <w:t>Antiemetice.</w:t>
      </w:r>
      <w:proofErr w:type="spellEnd"/>
    </w:p>
    <w:p w14:paraId="7C40769D" w14:textId="77777777" w:rsidR="0082244C" w:rsidRPr="0082244C" w:rsidRDefault="0082244C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sectPr w:rsidR="0082244C" w:rsidRPr="0082244C" w:rsidSect="00D93AA2">
      <w:pgSz w:w="11907" w:h="16840" w:code="9"/>
      <w:pgMar w:top="567" w:right="851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Bold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Regular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Regular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A66480"/>
    <w:multiLevelType w:val="hybridMultilevel"/>
    <w:tmpl w:val="B4CA4F34"/>
    <w:lvl w:ilvl="0" w:tplc="EDDA71F8">
      <w:start w:val="1"/>
      <w:numFmt w:val="lowerLetter"/>
      <w:lvlText w:val="%1)"/>
      <w:lvlJc w:val="left"/>
      <w:pPr>
        <w:ind w:left="795" w:hanging="435"/>
      </w:pPr>
      <w:rPr>
        <w:rFonts w:ascii="VerdanaBold" w:hAnsi="VerdanaBold" w:cs="VerdanaBold" w:hint="default"/>
        <w:b/>
        <w:color w:val="9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89B"/>
    <w:rsid w:val="001076DE"/>
    <w:rsid w:val="001B6F2D"/>
    <w:rsid w:val="002A61E4"/>
    <w:rsid w:val="00630AA2"/>
    <w:rsid w:val="007B4C1D"/>
    <w:rsid w:val="0082244C"/>
    <w:rsid w:val="008372F9"/>
    <w:rsid w:val="00874272"/>
    <w:rsid w:val="008D3278"/>
    <w:rsid w:val="009E602F"/>
    <w:rsid w:val="00A678CB"/>
    <w:rsid w:val="00C3489B"/>
    <w:rsid w:val="00D93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219C4"/>
  <w15:chartTrackingRefBased/>
  <w15:docId w15:val="{7892712B-E3B8-4E69-AC19-E49431676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942</Characters>
  <Application>Microsoft Office Word</Application>
  <DocSecurity>0</DocSecurity>
  <Lines>7</Lines>
  <Paragraphs>2</Paragraphs>
  <ScaleCrop>false</ScaleCrop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</dc:creator>
  <cp:keywords/>
  <dc:description/>
  <cp:lastModifiedBy>Tatiana</cp:lastModifiedBy>
  <cp:revision>2</cp:revision>
  <cp:lastPrinted>2020-03-31T08:43:00Z</cp:lastPrinted>
  <dcterms:created xsi:type="dcterms:W3CDTF">2020-07-08T11:06:00Z</dcterms:created>
  <dcterms:modified xsi:type="dcterms:W3CDTF">2020-07-08T11:06:00Z</dcterms:modified>
</cp:coreProperties>
</file>