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0EF25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595342">
        <w:rPr>
          <w:rFonts w:ascii="VerdanaRegular" w:hAnsi="VerdanaRegular" w:cs="VerdanaRegular"/>
          <w:lang w:val="en-US"/>
        </w:rPr>
        <w:t>Pediatrie</w:t>
      </w:r>
      <w:proofErr w:type="spellEnd"/>
    </w:p>
    <w:p w14:paraId="73030866" w14:textId="2BB865A0" w:rsid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595342">
        <w:rPr>
          <w:rFonts w:ascii="VerdanaRegular" w:hAnsi="VerdanaRegular" w:cs="VerdanaRegular"/>
          <w:lang w:val="en-US"/>
        </w:rPr>
        <w:t>Dotare</w:t>
      </w:r>
      <w:proofErr w:type="spellEnd"/>
      <w:r w:rsidRPr="00595342">
        <w:rPr>
          <w:rFonts w:ascii="VerdanaRegular" w:hAnsi="VerdanaRegular" w:cs="VerdanaRegular"/>
          <w:lang w:val="en-US"/>
        </w:rPr>
        <w:t>:</w:t>
      </w:r>
    </w:p>
    <w:p w14:paraId="5C1F7022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56662678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stetoscop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7DEAC47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tensiometru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+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manşete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toate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dimensiunile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483DBBD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apăsător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limbă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191A11F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otoscop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ADF1CB1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termometru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C5CAB02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cântar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sugari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cântar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adulţi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A195D8A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taliometru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pediometru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centimetru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A2673F6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canapea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consultaţii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03B95BB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rolă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cearşaf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hârtie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8EC2051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lampă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examinare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5A0A728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mănuşi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examinare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+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mănuşi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sterile;</w:t>
      </w:r>
    </w:p>
    <w:p w14:paraId="3F397A4E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mască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chirurgicală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simplă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B15D4D6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şorţ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impermeabil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F92C8B2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butelie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oxigen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+ reductor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presiune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sau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concentrator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oxigen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D2A1BEC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mască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fără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reinhalare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toate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dimensiunile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+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tubulatură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oxigen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37DFC9C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nebulizator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, spacer cu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mască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administrarea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medicaţiei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inhalatorii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350B846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frigider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ABA39D5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comprese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sterile;</w:t>
      </w:r>
    </w:p>
    <w:p w14:paraId="35498981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betadină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soluţie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12CEDA2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clorhexidină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soluţie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tegumentară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/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dermobacter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3A53C8A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rivanol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510480F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lamă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bisturiu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CA93DB2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pensă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unică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folosinţă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foarfecă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unică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folosinţă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3B08BC4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faşă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10, 20 cm;</w:t>
      </w:r>
    </w:p>
    <w:p w14:paraId="46EE9739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atelă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membru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superior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inferior;</w:t>
      </w:r>
    </w:p>
    <w:p w14:paraId="4A2C4850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spray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arsuri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FDF0067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sonde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urinare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dimensiuni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8-18 Fr;</w:t>
      </w:r>
    </w:p>
    <w:p w14:paraId="491F3301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lampă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dezinfecţie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cu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lumină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ultraviolet;</w:t>
      </w:r>
    </w:p>
    <w:p w14:paraId="4CF4810F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Medicaţie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:</w:t>
      </w:r>
    </w:p>
    <w:p w14:paraId="5B07F22A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antipiretice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AE22DAB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antialgice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1FECEFD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bronhodilatatoare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7579FE5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corticosteroizi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79DE1D2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antihistaminice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EECEFA9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Acces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rapid (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în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mai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puţin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1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minut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) la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dulap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mobil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resuscitare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dotat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cu:</w:t>
      </w:r>
    </w:p>
    <w:p w14:paraId="02B2ECFB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sonde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aspiraţie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Yankauer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sonde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flexibile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toate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dimensiunile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53A10B5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pulsoximetru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F9FBA16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aspirator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portabil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DB2AFA9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set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canule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orofaringiene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(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Guedel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),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toate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dimensiunile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B09E625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pensa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limbă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5CF0E1B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pensa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McGill;</w:t>
      </w:r>
    </w:p>
    <w:p w14:paraId="335CF49B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balon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autogonflabil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resuscitare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adult +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copil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020AD23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sz w:val="24"/>
          <w:szCs w:val="24"/>
          <w:lang w:val="en-US"/>
        </w:rPr>
      </w:pPr>
      <w:proofErr w:type="spellStart"/>
      <w:r w:rsidRPr="00595342">
        <w:rPr>
          <w:rFonts w:ascii="ArialRegular" w:hAnsi="ArialRegular" w:cs="ArialRegular"/>
          <w:sz w:val="24"/>
          <w:szCs w:val="24"/>
          <w:lang w:val="en-US"/>
        </w:rPr>
        <w:t>valabil</w:t>
      </w:r>
      <w:proofErr w:type="spellEnd"/>
      <w:r w:rsidRPr="00595342">
        <w:rPr>
          <w:rFonts w:ascii="ArialRegular" w:hAnsi="ArialRegular" w:cs="ArialRegular"/>
          <w:sz w:val="24"/>
          <w:szCs w:val="24"/>
          <w:lang w:val="en-US"/>
        </w:rPr>
        <w:t xml:space="preserve"> de la: 5-iun-2020</w:t>
      </w:r>
    </w:p>
    <w:p w14:paraId="509ECE7D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sz w:val="24"/>
          <w:szCs w:val="24"/>
          <w:lang w:val="en-US"/>
        </w:rPr>
      </w:pPr>
      <w:proofErr w:type="spellStart"/>
      <w:r w:rsidRPr="00595342">
        <w:rPr>
          <w:rFonts w:ascii="ArialRegular" w:hAnsi="ArialRegular" w:cs="ArialRegular"/>
          <w:sz w:val="24"/>
          <w:szCs w:val="24"/>
          <w:lang w:val="en-US"/>
        </w:rPr>
        <w:t>pag</w:t>
      </w:r>
      <w:proofErr w:type="spellEnd"/>
      <w:r w:rsidRPr="00595342">
        <w:rPr>
          <w:rFonts w:ascii="ArialRegular" w:hAnsi="ArialRegular" w:cs="ArialRegular"/>
          <w:sz w:val="24"/>
          <w:szCs w:val="24"/>
          <w:lang w:val="en-US"/>
        </w:rPr>
        <w:t xml:space="preserve">. 22 </w:t>
      </w:r>
      <w:proofErr w:type="spellStart"/>
      <w:r w:rsidRPr="00595342">
        <w:rPr>
          <w:rFonts w:ascii="ArialRegular" w:hAnsi="ArialRegular" w:cs="ArialRegular"/>
          <w:sz w:val="24"/>
          <w:szCs w:val="24"/>
          <w:lang w:val="en-US"/>
        </w:rPr>
        <w:t>valabil</w:t>
      </w:r>
      <w:proofErr w:type="spellEnd"/>
      <w:r w:rsidRPr="00595342">
        <w:rPr>
          <w:rFonts w:ascii="ArialRegular" w:hAnsi="ArialRegular" w:cs="ArialRegular"/>
          <w:sz w:val="24"/>
          <w:szCs w:val="24"/>
          <w:lang w:val="en-US"/>
        </w:rPr>
        <w:t xml:space="preserve"> de la: 5-iun-2020</w:t>
      </w:r>
    </w:p>
    <w:p w14:paraId="776462C7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set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măşti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resuscitare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toate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dimensiunile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12E7689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canule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intravenoase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(abord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periferic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) 24, 22, 20, 18G;</w:t>
      </w:r>
    </w:p>
    <w:p w14:paraId="4E86448E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garou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000CCD0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materiale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fixare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canulă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intravenoasă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(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bandă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adezivă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);</w:t>
      </w:r>
    </w:p>
    <w:p w14:paraId="09BDF725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lastRenderedPageBreak/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materiale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necesare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accesului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intravenos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(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dispozitiv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montare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canule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fixatoare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);</w:t>
      </w:r>
    </w:p>
    <w:p w14:paraId="57BF0707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trusă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perfuzie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+ ser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fiziologic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- flacon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perfuzabil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67D8769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glucoză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10%;</w:t>
      </w:r>
    </w:p>
    <w:p w14:paraId="28C0A841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seringi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diferite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dimensiuni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+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robinet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cu 3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căi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20388AE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>- defibrillator automat extern;</w:t>
      </w:r>
    </w:p>
    <w:p w14:paraId="5C9F1E20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glucometru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F53A431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Medicaţie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urgenţă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:</w:t>
      </w:r>
    </w:p>
    <w:p w14:paraId="26CED23B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adrenalină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fiole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763E085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Epipen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150 microg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 300 microg;</w:t>
      </w:r>
    </w:p>
    <w:p w14:paraId="7DA94C44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adenozină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2DFD9DE" w14:textId="77777777" w:rsidR="00595342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95342">
        <w:rPr>
          <w:rFonts w:ascii="VerdanaRegular" w:hAnsi="VerdanaRegular" w:cs="VerdanaRegular"/>
          <w:sz w:val="24"/>
          <w:szCs w:val="24"/>
          <w:lang w:val="en-US"/>
        </w:rPr>
        <w:t>amiodaronă</w:t>
      </w:r>
      <w:proofErr w:type="spellEnd"/>
      <w:r w:rsidRPr="0059534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F3D5D72" w14:textId="2A81C5DA" w:rsidR="00412AB0" w:rsidRPr="00595342" w:rsidRDefault="00595342" w:rsidP="0059534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9534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r w:rsidR="008F354B">
        <w:rPr>
          <w:rFonts w:ascii="VerdanaRegular" w:hAnsi="VerdanaRegular" w:cs="VerdanaRegular"/>
          <w:sz w:val="21"/>
          <w:szCs w:val="21"/>
          <w:lang w:val="en-US"/>
        </w:rPr>
        <w:t xml:space="preserve">diazepam (intrarectal + </w:t>
      </w:r>
      <w:proofErr w:type="spellStart"/>
      <w:r w:rsidR="008F354B">
        <w:rPr>
          <w:rFonts w:ascii="VerdanaRegular" w:hAnsi="VerdanaRegular" w:cs="VerdanaRegular"/>
          <w:sz w:val="21"/>
          <w:szCs w:val="21"/>
          <w:lang w:val="en-US"/>
        </w:rPr>
        <w:t>intravenos</w:t>
      </w:r>
      <w:proofErr w:type="spellEnd"/>
      <w:r w:rsidR="008F354B">
        <w:rPr>
          <w:rFonts w:ascii="VerdanaRegular" w:hAnsi="VerdanaRegular" w:cs="VerdanaRegular"/>
          <w:sz w:val="21"/>
          <w:szCs w:val="21"/>
          <w:lang w:val="en-US"/>
        </w:rPr>
        <w:t>).</w:t>
      </w:r>
    </w:p>
    <w:p w14:paraId="3E362810" w14:textId="3EABB991" w:rsidR="00412AB0" w:rsidRPr="0059534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Pr="0059534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Pr="0059534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Pr="0059534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Pr="0059534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Pr="0059534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Pr="0059534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595342"/>
    <w:rsid w:val="00630AA2"/>
    <w:rsid w:val="007B4C1D"/>
    <w:rsid w:val="008372F9"/>
    <w:rsid w:val="008D3278"/>
    <w:rsid w:val="008F354B"/>
    <w:rsid w:val="009E602F"/>
    <w:rsid w:val="00A678CB"/>
    <w:rsid w:val="00AE5093"/>
    <w:rsid w:val="00C3489B"/>
    <w:rsid w:val="00C40679"/>
    <w:rsid w:val="00D93AA2"/>
    <w:rsid w:val="00DA5DD9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4</cp:revision>
  <cp:lastPrinted>2020-03-31T08:43:00Z</cp:lastPrinted>
  <dcterms:created xsi:type="dcterms:W3CDTF">2020-07-09T09:48:00Z</dcterms:created>
  <dcterms:modified xsi:type="dcterms:W3CDTF">2021-03-22T11:39:00Z</dcterms:modified>
</cp:coreProperties>
</file>